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2F" w:rsidRDefault="00DB5CA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Утверждаю:</w:t>
      </w:r>
    </w:p>
    <w:p w:rsidR="00335D2F" w:rsidRDefault="00DB5CA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МБУК «СКМЦ»</w:t>
      </w:r>
    </w:p>
    <w:p w:rsidR="00335D2F" w:rsidRDefault="00DB5CA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Вагина А.С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D2F" w:rsidRDefault="00DB5CA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«21» марта 2024 год</w:t>
      </w:r>
    </w:p>
    <w:p w:rsidR="00335D2F" w:rsidRDefault="00335D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5D2F" w:rsidRDefault="00335D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2F" w:rsidRDefault="00DB5CA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35D2F" w:rsidRDefault="00DB5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  духовно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-нравственного фестиваля</w:t>
      </w:r>
    </w:p>
    <w:p w:rsidR="00335D2F" w:rsidRDefault="00DB5CA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«ПАСХАЛЬНАЯ РАДОСТЬ» 2024 год.</w:t>
      </w:r>
    </w:p>
    <w:p w:rsidR="00335D2F" w:rsidRDefault="00335D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2F" w:rsidRDefault="00DB5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335D2F" w:rsidRDefault="00DB5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организационные основы и порядок проведения духовно-нравственного фестиваля «П</w:t>
      </w:r>
      <w:r>
        <w:rPr>
          <w:rFonts w:ascii="Times New Roman" w:hAnsi="Times New Roman" w:cs="Times New Roman"/>
          <w:sz w:val="28"/>
          <w:szCs w:val="28"/>
        </w:rPr>
        <w:t xml:space="preserve">АСХАЛЬНАЯ РАДОСТЬ» (далее - фестиваль), который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Доме культуры МБУК «СКМЦ»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5D2F" w:rsidRDefault="00DB5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Целями и задачами Фестиваля являются: </w:t>
      </w:r>
    </w:p>
    <w:p w:rsidR="00335D2F" w:rsidRDefault="00DB5CA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и сохранение традиционных духовных ценностей;</w:t>
      </w:r>
    </w:p>
    <w:p w:rsidR="00335D2F" w:rsidRDefault="00DB5CA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</w:t>
      </w:r>
      <w:r>
        <w:rPr>
          <w:rFonts w:ascii="Times New Roman" w:eastAsia="Times New Roman" w:hAnsi="Times New Roman" w:cs="Times New Roman"/>
          <w:sz w:val="28"/>
          <w:szCs w:val="28"/>
        </w:rPr>
        <w:t>, нравственное и патриотическое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молодежи и людей разных возрастов;</w:t>
      </w:r>
    </w:p>
    <w:p w:rsidR="00335D2F" w:rsidRDefault="00DB5CA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к православной культуре и мировой культуре в целом; </w:t>
      </w:r>
    </w:p>
    <w:p w:rsidR="00335D2F" w:rsidRDefault="00DB5CA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творческого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335D2F" w:rsidRDefault="00DB5CA5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общения близких по духу и интересам людей, приобщения детей и молодежи к православной и традиционно</w:t>
      </w:r>
      <w:r>
        <w:rPr>
          <w:rFonts w:ascii="Times New Roman" w:hAnsi="Times New Roman" w:cs="Times New Roman"/>
          <w:sz w:val="28"/>
          <w:szCs w:val="28"/>
        </w:rPr>
        <w:t>й культуре России через мир искусства.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5D2F" w:rsidRDefault="00DB5CA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ОРГАНИЗАТОРЫ ФЕСТИВАЛЯ</w:t>
      </w:r>
    </w:p>
    <w:p w:rsidR="00335D2F" w:rsidRDefault="00DB5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учрежден Муниципальным бюджетным учреждением культуры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культурно-методический центр»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 поддержке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настоятеля храма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св. князей Бориса и Глеба отца Леонида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Ковадло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координатора  общественного проекта «Будущее России» - Хабаровой Светланы Александровны.</w:t>
      </w:r>
    </w:p>
    <w:p w:rsidR="00335D2F" w:rsidRDefault="00DB5CA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проводится с благословения Благочинного Александровского района отца Олега. </w:t>
      </w:r>
    </w:p>
    <w:p w:rsidR="00335D2F" w:rsidRDefault="00DB5CA5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Подготовку,  организацию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едение Фестиваля осуществляет оргкомитет.</w:t>
      </w:r>
    </w:p>
    <w:p w:rsidR="00335D2F" w:rsidRDefault="00DB5CA5">
      <w:pPr>
        <w:spacing w:before="171" w:after="17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МЕСТО И СРОКИ ПРОВЕДЕНИЯ ФЕСТИВАЛЯ</w:t>
      </w:r>
    </w:p>
    <w:p w:rsidR="00335D2F" w:rsidRDefault="00DB5CA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Духовно-нравственный фестиваль «Пасхальная радость» пройдет в</w:t>
      </w:r>
    </w:p>
    <w:p w:rsidR="00335D2F" w:rsidRDefault="00DB5CA5">
      <w:pPr>
        <w:spacing w:after="0" w:line="240" w:lineRule="auto"/>
        <w:ind w:firstLine="708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18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мая  2024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  в 12.00</w:t>
      </w:r>
    </w:p>
    <w:p w:rsidR="00335D2F" w:rsidRDefault="00DB5C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проведения: Александровский район,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Арсаки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35D2F" w:rsidRDefault="00DB5CA5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Центральная, д.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Арсаковский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сельский Дом культуры.</w:t>
      </w:r>
    </w:p>
    <w:p w:rsidR="00335D2F" w:rsidRDefault="00335D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335D2F" w:rsidRDefault="00335D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335D2F" w:rsidRDefault="00DB5CA5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Фестиваль проводится в два этапа:</w:t>
      </w:r>
    </w:p>
    <w:p w:rsidR="00335D2F" w:rsidRDefault="00DB5CA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 : с 25 марта 2024 г. по 15 мая 2024 г.(включительно) – подача заявок на участие.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Заявки по форме, согласно положению, музыкальное сопровождение (фонограмма-м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инус), 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наличии,  направляются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оргкомитет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по электронной почте: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klubarsaki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</w:p>
    <w:p w:rsidR="00335D2F" w:rsidRDefault="00DB5CA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телефону: </w:t>
      </w: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8- 919- 003- 44- 16 Голубева К.Ю.</w:t>
      </w:r>
      <w:r>
        <w:rPr>
          <w:rFonts w:ascii="Times New Roman" w:hAnsi="Times New Roman" w:cs="Times New Roman"/>
          <w:sz w:val="36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8-(</w:t>
      </w:r>
      <w:proofErr w:type="gramStart"/>
      <w:r>
        <w:rPr>
          <w:rFonts w:ascii="Times New Roman" w:hAnsi="Times New Roman" w:cs="Times New Roman"/>
          <w:sz w:val="28"/>
          <w:szCs w:val="28"/>
        </w:rPr>
        <w:t>49244)-</w:t>
      </w:r>
      <w:proofErr w:type="gramEnd"/>
      <w:r>
        <w:rPr>
          <w:rFonts w:ascii="Times New Roman" w:hAnsi="Times New Roman" w:cs="Times New Roman"/>
          <w:sz w:val="28"/>
          <w:szCs w:val="28"/>
        </w:rPr>
        <w:t>3-82-86</w:t>
      </w:r>
    </w:p>
    <w:p w:rsidR="00335D2F" w:rsidRDefault="00335D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35D2F" w:rsidRDefault="00DB5CA5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Минусовки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в день фестиваля приниматься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не будут! Обязательно предоставлять заранее!</w:t>
      </w:r>
    </w:p>
    <w:p w:rsidR="00335D2F" w:rsidRDefault="00335D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335D2F" w:rsidRDefault="00DB5CA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этап: 18 мая 2024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Проведение фестиваля, начало в 12:00. </w:t>
      </w:r>
    </w:p>
    <w:p w:rsidR="00335D2F" w:rsidRDefault="00335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2F" w:rsidRDefault="00DB5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УЧАСТНИКИ ФЕСТИВАЛЯ</w:t>
      </w:r>
    </w:p>
    <w:p w:rsidR="00335D2F" w:rsidRDefault="00DB5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является открытым творческим выступлением коллективов </w:t>
      </w:r>
    </w:p>
    <w:p w:rsidR="00335D2F" w:rsidRDefault="00DB5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самодеятельного творчества, учащихся общеобразовательных и воскресных </w:t>
      </w:r>
    </w:p>
    <w:p w:rsidR="00335D2F" w:rsidRDefault="00DB5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школ, художественных школ, студий, детских школ искусств, домов </w:t>
      </w:r>
    </w:p>
    <w:p w:rsidR="00335D2F" w:rsidRDefault="00DB5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творчества, центров русской традиционной культуры, национально-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культурных общественных объединений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 участию в фестивале приглашаются солисты, вокальные группы, танцоры, музыканты, исполнители на народных инструментах, авторы и рассказчики, мастера прикладного творчества, а также другие носители народных традиций многонациональной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России.</w:t>
      </w:r>
    </w:p>
    <w:p w:rsidR="00335D2F" w:rsidRDefault="00DB5CA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Возрастных ограничений для участников фестиваля не предусмотрено.</w:t>
      </w:r>
    </w:p>
    <w:p w:rsidR="00335D2F" w:rsidRDefault="00DB5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НОМИНАЦИИ</w:t>
      </w:r>
    </w:p>
    <w:p w:rsidR="00335D2F" w:rsidRDefault="00DB5CA5">
      <w:pPr>
        <w:pStyle w:val="a8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Фестиваль проводится по следующим номинациям:</w:t>
      </w:r>
    </w:p>
    <w:p w:rsidR="00335D2F" w:rsidRDefault="00DB5CA5">
      <w:pPr>
        <w:pStyle w:val="a8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- Хореография (ансамбль, соло)</w:t>
      </w:r>
    </w:p>
    <w:p w:rsidR="00335D2F" w:rsidRDefault="00DB5CA5">
      <w:pPr>
        <w:pStyle w:val="a8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- Вокал (хор, ансамбль, соло)</w:t>
      </w:r>
    </w:p>
    <w:p w:rsidR="00335D2F" w:rsidRDefault="00DB5CA5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- Литературно-художественное творчество    </w:t>
      </w:r>
    </w:p>
    <w:p w:rsidR="00335D2F" w:rsidRDefault="00DB5CA5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- Театра</w:t>
      </w:r>
      <w:r>
        <w:rPr>
          <w:rFonts w:ascii="Times New Roman" w:hAnsi="Times New Roman" w:cs="Times New Roman"/>
          <w:b/>
          <w:sz w:val="28"/>
          <w:szCs w:val="28"/>
        </w:rPr>
        <w:t>льное творчество (Малая форма, сценка, этюд)</w:t>
      </w:r>
    </w:p>
    <w:p w:rsidR="00335D2F" w:rsidRDefault="00DB5CA5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- Декоративно-прикладное творчество</w:t>
      </w:r>
    </w:p>
    <w:p w:rsidR="00335D2F" w:rsidRDefault="00DB5CA5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- Изобразительное искусство</w:t>
      </w:r>
    </w:p>
    <w:p w:rsidR="00335D2F" w:rsidRDefault="00335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D2F" w:rsidRDefault="00DB5CA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Все номинации объединены общей задачей – предоставить творческое выступление, в котором необходимо выразить суждения на пасхальную тематику, в лю</w:t>
      </w:r>
      <w:r>
        <w:rPr>
          <w:rFonts w:ascii="Times New Roman" w:hAnsi="Times New Roman" w:cs="Times New Roman"/>
          <w:sz w:val="28"/>
          <w:szCs w:val="28"/>
        </w:rPr>
        <w:t xml:space="preserve">бой форме (вокально, хореографически, театрально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 (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выступление участника должно занимать не более 5 минут, театральное творчество не более 10 мин.)</w:t>
      </w:r>
    </w:p>
    <w:p w:rsidR="00335D2F" w:rsidRDefault="00DB5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Декоративно-прикладные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рисунки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будут использованы для организации пасхальной выставки «Красота Божьего мира», в рамках фестиваля. Работы могут быть доставлены на место проведения фестиваля заранее (по согласованию с организаторами), и непосредс</w:t>
      </w:r>
      <w:r>
        <w:rPr>
          <w:rFonts w:ascii="Times New Roman" w:hAnsi="Times New Roman" w:cs="Times New Roman"/>
          <w:sz w:val="28"/>
          <w:szCs w:val="28"/>
        </w:rPr>
        <w:t>твенно в день выступления, но не позднее чем за час до начала мероприятия, т.е. до 11.00.</w:t>
      </w:r>
    </w:p>
    <w:p w:rsidR="00335D2F" w:rsidRDefault="0033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2F" w:rsidRDefault="00DB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335D2F" w:rsidRDefault="00DB5CA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Лауреаты духовно-нравственного фестиваля награждаются Дипломами.</w:t>
      </w:r>
    </w:p>
    <w:p w:rsidR="00335D2F" w:rsidRDefault="003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D2F" w:rsidRDefault="00DB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335D2F" w:rsidRDefault="00335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D2F" w:rsidRDefault="00DB5CA5">
      <w:pPr>
        <w:spacing w:before="114" w:after="114" w:line="240" w:lineRule="auto"/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Арсаковский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сельский Дом культуры</w:t>
      </w:r>
    </w:p>
    <w:p w:rsidR="00335D2F" w:rsidRDefault="00335D2F">
      <w:pPr>
        <w:spacing w:before="114" w:after="114" w:line="240" w:lineRule="auto"/>
        <w:rPr>
          <w:rStyle w:val="apple-style-span"/>
          <w:rFonts w:ascii="Times New Roman" w:hAnsi="Times New Roman" w:cs="Times New Roman"/>
          <w:color w:val="000000"/>
          <w:sz w:val="28"/>
          <w:highlight w:val="white"/>
        </w:rPr>
      </w:pPr>
    </w:p>
    <w:p w:rsidR="00335D2F" w:rsidRDefault="00DB5CA5">
      <w:pPr>
        <w:spacing w:before="114" w:after="114" w:line="240" w:lineRule="auto"/>
      </w:pP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Адрес проведения:</w:t>
      </w:r>
    </w:p>
    <w:p w:rsidR="00335D2F" w:rsidRDefault="00DB5CA5">
      <w:pPr>
        <w:spacing w:before="114" w:after="114" w:line="240" w:lineRule="auto"/>
      </w:pP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Владимирская область, Александровский район, </w:t>
      </w:r>
    </w:p>
    <w:p w:rsidR="00335D2F" w:rsidRDefault="00DB5CA5">
      <w:pPr>
        <w:spacing w:before="114" w:after="114" w:line="240" w:lineRule="auto"/>
      </w:pP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Арсаки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, ул. Центральная, д.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1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</w:t>
      </w:r>
    </w:p>
    <w:p w:rsidR="00335D2F" w:rsidRDefault="00335D2F">
      <w:pPr>
        <w:spacing w:before="114" w:after="114" w:line="240" w:lineRule="auto"/>
        <w:rPr>
          <w:rStyle w:val="apple-style-span"/>
          <w:rFonts w:ascii="Times New Roman" w:hAnsi="Times New Roman" w:cs="Times New Roman"/>
          <w:color w:val="000000"/>
          <w:sz w:val="28"/>
          <w:highlight w:val="white"/>
        </w:rPr>
      </w:pPr>
    </w:p>
    <w:p w:rsidR="00335D2F" w:rsidRDefault="00DB5CA5">
      <w:pPr>
        <w:spacing w:before="114" w:after="114" w:line="240" w:lineRule="auto"/>
      </w:pPr>
      <w:proofErr w:type="gramStart"/>
      <w:r>
        <w:rPr>
          <w:rFonts w:ascii="Times New Roman" w:hAnsi="Times New Roman" w:cs="Times New Roman"/>
          <w:color w:val="000000"/>
          <w:sz w:val="28"/>
        </w:rPr>
        <w:t>Организатор:</w:t>
      </w:r>
      <w:r>
        <w:rPr>
          <w:rFonts w:ascii="Times New Roman" w:hAnsi="Times New Roman" w:cs="Times New Roman"/>
          <w:color w:val="000000"/>
          <w:sz w:val="28"/>
        </w:rPr>
        <w:br/>
        <w:t>З</w:t>
      </w: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аведующий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культурно- массовым сектором </w:t>
      </w:r>
    </w:p>
    <w:p w:rsidR="00335D2F" w:rsidRDefault="00DB5CA5">
      <w:pPr>
        <w:spacing w:before="114" w:after="114" w:line="240" w:lineRule="auto"/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Арсаковского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сельского Дома культуры</w:t>
      </w:r>
    </w:p>
    <w:p w:rsidR="00335D2F" w:rsidRDefault="00DB5CA5">
      <w:pPr>
        <w:spacing w:before="114" w:after="114" w:line="240" w:lineRule="auto"/>
      </w:pP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Голубева Кристина Юрьевна</w:t>
      </w:r>
    </w:p>
    <w:p w:rsidR="00335D2F" w:rsidRDefault="00DB5CA5">
      <w:pPr>
        <w:spacing w:before="114" w:after="114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8</w:t>
      </w: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 </w:t>
      </w: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>-919-</w:t>
      </w: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 </w:t>
      </w:r>
      <w:r>
        <w:rPr>
          <w:rStyle w:val="apple-style-span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003 -44- 16, </w:t>
      </w:r>
      <w:r>
        <w:rPr>
          <w:rFonts w:ascii="Times New Roman" w:hAnsi="Times New Roman" w:cs="Times New Roman"/>
          <w:sz w:val="28"/>
          <w:szCs w:val="28"/>
        </w:rPr>
        <w:t>8-(49244)-3-82-86</w:t>
      </w:r>
    </w:p>
    <w:p w:rsidR="00335D2F" w:rsidRDefault="00DB5CA5">
      <w:pPr>
        <w:spacing w:before="114" w:after="114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klubarsaki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</w:p>
    <w:p w:rsidR="00335D2F" w:rsidRPr="009421D4" w:rsidRDefault="00335D2F" w:rsidP="009421D4">
      <w:pPr>
        <w:spacing w:before="114" w:after="114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35D2F" w:rsidRPr="009421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2FB"/>
    <w:multiLevelType w:val="multilevel"/>
    <w:tmpl w:val="85186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520447"/>
    <w:multiLevelType w:val="multilevel"/>
    <w:tmpl w:val="9AD67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2F"/>
    <w:rsid w:val="00335D2F"/>
    <w:rsid w:val="009421D4"/>
    <w:rsid w:val="00D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E558-D1CA-47B6-A4AD-10D0B5B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5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74C07"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  <w:rsid w:val="005A626B"/>
  </w:style>
  <w:style w:type="character" w:customStyle="1" w:styleId="UnresolvedMention">
    <w:name w:val="Unresolved Mention"/>
    <w:basedOn w:val="a0"/>
    <w:uiPriority w:val="99"/>
    <w:semiHidden/>
    <w:unhideWhenUsed/>
    <w:qFormat/>
    <w:rsid w:val="0055522A"/>
    <w:rPr>
      <w:color w:val="605E5C"/>
      <w:shd w:val="clear" w:color="auto" w:fill="E1DFDD"/>
    </w:rPr>
  </w:style>
  <w:style w:type="character" w:customStyle="1" w:styleId="ListLabel1">
    <w:name w:val="ListLabel 1"/>
    <w:qFormat/>
    <w:rsid w:val="008130B9"/>
    <w:rPr>
      <w:rFonts w:cs="Courier New"/>
    </w:rPr>
  </w:style>
  <w:style w:type="character" w:customStyle="1" w:styleId="ListLabel2">
    <w:name w:val="ListLabel 2"/>
    <w:qFormat/>
    <w:rsid w:val="008130B9"/>
    <w:rPr>
      <w:rFonts w:cs="Courier New"/>
    </w:rPr>
  </w:style>
  <w:style w:type="character" w:customStyle="1" w:styleId="ListLabel3">
    <w:name w:val="ListLabel 3"/>
    <w:qFormat/>
    <w:rsid w:val="008130B9"/>
    <w:rPr>
      <w:rFonts w:cs="Courier New"/>
    </w:rPr>
  </w:style>
  <w:style w:type="character" w:customStyle="1" w:styleId="ListLabel4">
    <w:name w:val="ListLabel 4"/>
    <w:qFormat/>
    <w:rsid w:val="008130B9"/>
    <w:rPr>
      <w:rFonts w:cs="Courier New"/>
    </w:rPr>
  </w:style>
  <w:style w:type="character" w:customStyle="1" w:styleId="ListLabel5">
    <w:name w:val="ListLabel 5"/>
    <w:qFormat/>
    <w:rsid w:val="008130B9"/>
    <w:rPr>
      <w:rFonts w:cs="Courier New"/>
    </w:rPr>
  </w:style>
  <w:style w:type="character" w:customStyle="1" w:styleId="ListLabel6">
    <w:name w:val="ListLabel 6"/>
    <w:qFormat/>
    <w:rsid w:val="008130B9"/>
    <w:rPr>
      <w:rFonts w:cs="Courier New"/>
    </w:rPr>
  </w:style>
  <w:style w:type="character" w:customStyle="1" w:styleId="ListLabel7">
    <w:name w:val="ListLabel 7"/>
    <w:qFormat/>
    <w:rsid w:val="008130B9"/>
    <w:rPr>
      <w:rFonts w:cs="Courier New"/>
    </w:rPr>
  </w:style>
  <w:style w:type="character" w:customStyle="1" w:styleId="ListLabel8">
    <w:name w:val="ListLabel 8"/>
    <w:qFormat/>
    <w:rsid w:val="008130B9"/>
    <w:rPr>
      <w:rFonts w:cs="Courier New"/>
    </w:rPr>
  </w:style>
  <w:style w:type="character" w:customStyle="1" w:styleId="ListLabel9">
    <w:name w:val="ListLabel 9"/>
    <w:qFormat/>
    <w:rsid w:val="008130B9"/>
    <w:rPr>
      <w:rFonts w:cs="Courier New"/>
    </w:rPr>
  </w:style>
  <w:style w:type="character" w:customStyle="1" w:styleId="ListLabel10">
    <w:name w:val="ListLabel 10"/>
    <w:qFormat/>
    <w:rsid w:val="008130B9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1">
    <w:name w:val="ListLabel 11"/>
    <w:qFormat/>
    <w:rsid w:val="008130B9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130B9"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sid w:val="008130B9"/>
    <w:rPr>
      <w:rFonts w:cs="Courier New"/>
    </w:rPr>
  </w:style>
  <w:style w:type="character" w:customStyle="1" w:styleId="ListLabel14">
    <w:name w:val="ListLabel 14"/>
    <w:qFormat/>
    <w:rsid w:val="008130B9"/>
    <w:rPr>
      <w:rFonts w:cs="Wingdings"/>
    </w:rPr>
  </w:style>
  <w:style w:type="character" w:customStyle="1" w:styleId="ListLabel15">
    <w:name w:val="ListLabel 15"/>
    <w:qFormat/>
    <w:rsid w:val="008130B9"/>
    <w:rPr>
      <w:rFonts w:cs="Symbol"/>
    </w:rPr>
  </w:style>
  <w:style w:type="character" w:customStyle="1" w:styleId="ListLabel16">
    <w:name w:val="ListLabel 16"/>
    <w:qFormat/>
    <w:rsid w:val="008130B9"/>
    <w:rPr>
      <w:rFonts w:cs="Courier New"/>
    </w:rPr>
  </w:style>
  <w:style w:type="character" w:customStyle="1" w:styleId="ListLabel17">
    <w:name w:val="ListLabel 17"/>
    <w:qFormat/>
    <w:rsid w:val="008130B9"/>
    <w:rPr>
      <w:rFonts w:cs="Wingdings"/>
    </w:rPr>
  </w:style>
  <w:style w:type="character" w:customStyle="1" w:styleId="ListLabel18">
    <w:name w:val="ListLabel 18"/>
    <w:qFormat/>
    <w:rsid w:val="008130B9"/>
    <w:rPr>
      <w:rFonts w:cs="Symbol"/>
    </w:rPr>
  </w:style>
  <w:style w:type="character" w:customStyle="1" w:styleId="ListLabel19">
    <w:name w:val="ListLabel 19"/>
    <w:qFormat/>
    <w:rsid w:val="008130B9"/>
    <w:rPr>
      <w:rFonts w:cs="Courier New"/>
    </w:rPr>
  </w:style>
  <w:style w:type="character" w:customStyle="1" w:styleId="ListLabel20">
    <w:name w:val="ListLabel 20"/>
    <w:qFormat/>
    <w:rsid w:val="008130B9"/>
    <w:rPr>
      <w:rFonts w:cs="Wingdings"/>
    </w:rPr>
  </w:style>
  <w:style w:type="character" w:customStyle="1" w:styleId="ListLabel21">
    <w:name w:val="ListLabel 21"/>
    <w:qFormat/>
    <w:rsid w:val="008130B9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2">
    <w:name w:val="ListLabel 22"/>
    <w:qFormat/>
    <w:rsid w:val="008130B9"/>
    <w:rPr>
      <w:rFonts w:ascii="Times New Roman" w:hAnsi="Times New Roman" w:cs="Times New Roman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Symbol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Symbol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 w:cs="Symbol"/>
      <w:sz w:val="2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rsid w:val="008130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30B9"/>
    <w:pPr>
      <w:spacing w:after="140"/>
    </w:pPr>
  </w:style>
  <w:style w:type="paragraph" w:styleId="a5">
    <w:name w:val="List"/>
    <w:basedOn w:val="a4"/>
    <w:rsid w:val="008130B9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30B9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8130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2402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barsa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ubarsa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0805-2B66-442F-8C01-06B01B01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Учетная запись Майкрософт</cp:lastModifiedBy>
  <cp:revision>2</cp:revision>
  <cp:lastPrinted>2024-03-28T10:22:00Z</cp:lastPrinted>
  <dcterms:created xsi:type="dcterms:W3CDTF">2024-04-01T08:49:00Z</dcterms:created>
  <dcterms:modified xsi:type="dcterms:W3CDTF">2024-04-01T08:49:00Z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